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20" w:rsidRDefault="00FE31C6">
      <w:pPr>
        <w:spacing w:before="4" w:line="160" w:lineRule="exact"/>
        <w:rPr>
          <w:sz w:val="16"/>
          <w:szCs w:val="16"/>
        </w:rPr>
      </w:pPr>
      <w:bookmarkStart w:id="0" w:name="_GoBack"/>
      <w:bookmarkEnd w:id="0"/>
      <w:r>
        <w:rPr>
          <w:noProof/>
          <w:lang w:val="en-CA" w:eastAsia="en-CA"/>
        </w:rPr>
        <w:drawing>
          <wp:anchor distT="0" distB="0" distL="114300" distR="114300" simplePos="0" relativeHeight="251661824" behindDoc="0" locked="0" layoutInCell="1" allowOverlap="1">
            <wp:simplePos x="0" y="0"/>
            <wp:positionH relativeFrom="column">
              <wp:posOffset>4511040</wp:posOffset>
            </wp:positionH>
            <wp:positionV relativeFrom="paragraph">
              <wp:posOffset>-382270</wp:posOffset>
            </wp:positionV>
            <wp:extent cx="1833245" cy="1709420"/>
            <wp:effectExtent l="19050" t="0" r="0" b="0"/>
            <wp:wrapSquare wrapText="bothSides"/>
            <wp:docPr id="1" name="Picture 1" descr="C:\Users\Owner\AppData\Local\Microsoft\Windows\Temporary Internet Files\Content.Word\IRC LOGO.JPG"/>
            <wp:cNvGraphicFramePr/>
            <a:graphic xmlns:a="http://schemas.openxmlformats.org/drawingml/2006/main">
              <a:graphicData uri="http://schemas.openxmlformats.org/drawingml/2006/picture">
                <pic:pic xmlns:pic="http://schemas.openxmlformats.org/drawingml/2006/picture">
                  <pic:nvPicPr>
                    <pic:cNvPr id="1" name="Picture 1" descr="C:\Users\Owner\AppData\Local\Microsoft\Windows\Temporary Internet Files\Content.Word\IRC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245" cy="1709420"/>
                    </a:xfrm>
                    <a:prstGeom prst="rect">
                      <a:avLst/>
                    </a:prstGeom>
                    <a:noFill/>
                    <a:ln>
                      <a:noFill/>
                    </a:ln>
                  </pic:spPr>
                </pic:pic>
              </a:graphicData>
            </a:graphic>
          </wp:anchor>
        </w:drawing>
      </w:r>
    </w:p>
    <w:p w:rsidR="009C61BE" w:rsidRDefault="009C61BE" w:rsidP="009C61BE">
      <w:pPr>
        <w:tabs>
          <w:tab w:val="left" w:pos="0"/>
          <w:tab w:val="left" w:pos="7290"/>
        </w:tabs>
        <w:spacing w:line="631" w:lineRule="exact"/>
        <w:ind w:right="2610"/>
        <w:jc w:val="center"/>
        <w:rPr>
          <w:rFonts w:ascii="Times New Roman" w:eastAsia="Times New Roman" w:hAnsi="Times New Roman" w:cs="Times New Roman"/>
          <w:sz w:val="52"/>
          <w:szCs w:val="52"/>
        </w:rPr>
      </w:pPr>
      <w:r>
        <w:rPr>
          <w:rFonts w:ascii="Times New Roman" w:eastAsia="Times New Roman" w:hAnsi="Times New Roman" w:cs="Times New Roman"/>
          <w:b/>
          <w:bCs/>
          <w:spacing w:val="1"/>
          <w:w w:val="99"/>
          <w:position w:val="-1"/>
          <w:sz w:val="56"/>
          <w:szCs w:val="56"/>
          <w:u w:val="thick" w:color="000000"/>
        </w:rPr>
        <w:t>I</w:t>
      </w:r>
      <w:r>
        <w:rPr>
          <w:rFonts w:ascii="Times New Roman" w:eastAsia="Times New Roman" w:hAnsi="Times New Roman" w:cs="Times New Roman"/>
          <w:b/>
          <w:bCs/>
          <w:position w:val="-1"/>
          <w:sz w:val="52"/>
          <w:szCs w:val="52"/>
          <w:u w:val="thick" w:color="000000"/>
        </w:rPr>
        <w:t>NT</w:t>
      </w:r>
      <w:r>
        <w:rPr>
          <w:rFonts w:ascii="Times New Roman" w:eastAsia="Times New Roman" w:hAnsi="Times New Roman" w:cs="Times New Roman"/>
          <w:b/>
          <w:bCs/>
          <w:spacing w:val="-3"/>
          <w:position w:val="-1"/>
          <w:sz w:val="52"/>
          <w:szCs w:val="52"/>
          <w:u w:val="thick" w:color="000000"/>
        </w:rPr>
        <w:t>E</w:t>
      </w:r>
      <w:r>
        <w:rPr>
          <w:rFonts w:ascii="Times New Roman" w:eastAsia="Times New Roman" w:hAnsi="Times New Roman" w:cs="Times New Roman"/>
          <w:b/>
          <w:bCs/>
          <w:position w:val="-1"/>
          <w:sz w:val="52"/>
          <w:szCs w:val="52"/>
          <w:u w:val="thick" w:color="000000"/>
        </w:rPr>
        <w:t>RLAKE</w:t>
      </w:r>
      <w:r>
        <w:rPr>
          <w:rFonts w:ascii="Times New Roman" w:eastAsia="Times New Roman" w:hAnsi="Times New Roman" w:cs="Times New Roman"/>
          <w:b/>
          <w:bCs/>
          <w:spacing w:val="1"/>
          <w:position w:val="-1"/>
          <w:sz w:val="52"/>
          <w:szCs w:val="52"/>
          <w:u w:val="thick" w:color="000000"/>
        </w:rPr>
        <w:t xml:space="preserve"> </w:t>
      </w:r>
      <w:r>
        <w:rPr>
          <w:rFonts w:ascii="Times New Roman" w:eastAsia="Times New Roman" w:hAnsi="Times New Roman" w:cs="Times New Roman"/>
          <w:b/>
          <w:bCs/>
          <w:spacing w:val="-3"/>
          <w:w w:val="99"/>
          <w:position w:val="-1"/>
          <w:sz w:val="56"/>
          <w:szCs w:val="56"/>
          <w:u w:val="thick" w:color="000000"/>
        </w:rPr>
        <w:t>R</w:t>
      </w:r>
      <w:r>
        <w:rPr>
          <w:rFonts w:ascii="Times New Roman" w:eastAsia="Times New Roman" w:hAnsi="Times New Roman" w:cs="Times New Roman"/>
          <w:b/>
          <w:bCs/>
          <w:position w:val="-1"/>
          <w:sz w:val="52"/>
          <w:szCs w:val="52"/>
          <w:u w:val="thick" w:color="000000"/>
        </w:rPr>
        <w:t xml:space="preserve">IDING </w:t>
      </w:r>
      <w:r>
        <w:rPr>
          <w:rFonts w:ascii="Times New Roman" w:eastAsia="Times New Roman" w:hAnsi="Times New Roman" w:cs="Times New Roman"/>
          <w:b/>
          <w:bCs/>
          <w:spacing w:val="-1"/>
          <w:w w:val="99"/>
          <w:position w:val="-1"/>
          <w:sz w:val="56"/>
          <w:szCs w:val="56"/>
          <w:u w:val="thick" w:color="000000"/>
        </w:rPr>
        <w:t>C</w:t>
      </w:r>
      <w:r>
        <w:rPr>
          <w:rFonts w:ascii="Times New Roman" w:eastAsia="Times New Roman" w:hAnsi="Times New Roman" w:cs="Times New Roman"/>
          <w:b/>
          <w:bCs/>
          <w:spacing w:val="-2"/>
          <w:position w:val="-1"/>
          <w:sz w:val="52"/>
          <w:szCs w:val="52"/>
          <w:u w:val="thick" w:color="000000"/>
        </w:rPr>
        <w:t>L</w:t>
      </w:r>
      <w:r>
        <w:rPr>
          <w:rFonts w:ascii="Times New Roman" w:eastAsia="Times New Roman" w:hAnsi="Times New Roman" w:cs="Times New Roman"/>
          <w:b/>
          <w:bCs/>
          <w:position w:val="-1"/>
          <w:sz w:val="52"/>
          <w:szCs w:val="52"/>
          <w:u w:val="thick" w:color="000000"/>
        </w:rPr>
        <w:t>UB</w:t>
      </w:r>
    </w:p>
    <w:p w:rsidR="009C61BE" w:rsidRDefault="009C61BE" w:rsidP="009C61BE">
      <w:pPr>
        <w:spacing w:before="88"/>
        <w:ind w:right="261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P.O.</w:t>
      </w:r>
      <w:r>
        <w:rPr>
          <w:rFonts w:ascii="Times New Roman" w:eastAsia="Times New Roman" w:hAnsi="Times New Roman" w:cs="Times New Roman"/>
          <w:spacing w:val="-1"/>
          <w:sz w:val="40"/>
          <w:szCs w:val="40"/>
        </w:rPr>
        <w:t xml:space="preserve"> </w:t>
      </w:r>
      <w:r>
        <w:rPr>
          <w:rFonts w:ascii="Times New Roman" w:eastAsia="Times New Roman" w:hAnsi="Times New Roman" w:cs="Times New Roman"/>
          <w:sz w:val="40"/>
          <w:szCs w:val="40"/>
        </w:rPr>
        <w:t>B</w:t>
      </w:r>
      <w:r>
        <w:rPr>
          <w:rFonts w:ascii="Times New Roman" w:eastAsia="Times New Roman" w:hAnsi="Times New Roman" w:cs="Times New Roman"/>
          <w:spacing w:val="-2"/>
          <w:sz w:val="40"/>
          <w:szCs w:val="40"/>
        </w:rPr>
        <w:t>o</w:t>
      </w:r>
      <w:r>
        <w:rPr>
          <w:rFonts w:ascii="Times New Roman" w:eastAsia="Times New Roman" w:hAnsi="Times New Roman" w:cs="Times New Roman"/>
          <w:sz w:val="40"/>
          <w:szCs w:val="40"/>
        </w:rPr>
        <w:t>x 93</w:t>
      </w:r>
      <w:r>
        <w:rPr>
          <w:rFonts w:ascii="Times New Roman" w:eastAsia="Times New Roman" w:hAnsi="Times New Roman" w:cs="Times New Roman"/>
          <w:spacing w:val="-2"/>
          <w:sz w:val="40"/>
          <w:szCs w:val="40"/>
        </w:rPr>
        <w:t>0</w:t>
      </w:r>
      <w:r>
        <w:rPr>
          <w:rFonts w:ascii="Times New Roman" w:eastAsia="Times New Roman" w:hAnsi="Times New Roman" w:cs="Times New Roman"/>
          <w:sz w:val="40"/>
          <w:szCs w:val="40"/>
        </w:rPr>
        <w:t>, T</w:t>
      </w:r>
      <w:r>
        <w:rPr>
          <w:rFonts w:ascii="Times New Roman" w:eastAsia="Times New Roman" w:hAnsi="Times New Roman" w:cs="Times New Roman"/>
          <w:spacing w:val="-2"/>
          <w:sz w:val="40"/>
          <w:szCs w:val="40"/>
        </w:rPr>
        <w:t>e</w:t>
      </w:r>
      <w:r>
        <w:rPr>
          <w:rFonts w:ascii="Times New Roman" w:eastAsia="Times New Roman" w:hAnsi="Times New Roman" w:cs="Times New Roman"/>
          <w:sz w:val="40"/>
          <w:szCs w:val="40"/>
        </w:rPr>
        <w:t>ulon,</w:t>
      </w:r>
      <w:r>
        <w:rPr>
          <w:rFonts w:ascii="Times New Roman" w:eastAsia="Times New Roman" w:hAnsi="Times New Roman" w:cs="Times New Roman"/>
          <w:spacing w:val="1"/>
          <w:sz w:val="40"/>
          <w:szCs w:val="40"/>
        </w:rPr>
        <w:t xml:space="preserve"> </w:t>
      </w:r>
      <w:r>
        <w:rPr>
          <w:rFonts w:ascii="Times New Roman" w:eastAsia="Times New Roman" w:hAnsi="Times New Roman" w:cs="Times New Roman"/>
          <w:sz w:val="40"/>
          <w:szCs w:val="40"/>
        </w:rPr>
        <w:t>M</w:t>
      </w:r>
      <w:r>
        <w:rPr>
          <w:rFonts w:ascii="Times New Roman" w:eastAsia="Times New Roman" w:hAnsi="Times New Roman" w:cs="Times New Roman"/>
          <w:spacing w:val="-4"/>
          <w:sz w:val="40"/>
          <w:szCs w:val="40"/>
        </w:rPr>
        <w:t>a</w:t>
      </w:r>
      <w:r>
        <w:rPr>
          <w:rFonts w:ascii="Times New Roman" w:eastAsia="Times New Roman" w:hAnsi="Times New Roman" w:cs="Times New Roman"/>
          <w:sz w:val="40"/>
          <w:szCs w:val="40"/>
        </w:rPr>
        <w:t>nito</w:t>
      </w:r>
      <w:r>
        <w:rPr>
          <w:rFonts w:ascii="Times New Roman" w:eastAsia="Times New Roman" w:hAnsi="Times New Roman" w:cs="Times New Roman"/>
          <w:spacing w:val="1"/>
          <w:sz w:val="40"/>
          <w:szCs w:val="40"/>
        </w:rPr>
        <w:t>b</w:t>
      </w:r>
      <w:r>
        <w:rPr>
          <w:rFonts w:ascii="Times New Roman" w:eastAsia="Times New Roman" w:hAnsi="Times New Roman" w:cs="Times New Roman"/>
          <w:sz w:val="40"/>
          <w:szCs w:val="40"/>
        </w:rPr>
        <w:t xml:space="preserve">a </w:t>
      </w:r>
      <w:r>
        <w:rPr>
          <w:rFonts w:ascii="Times New Roman" w:eastAsia="Times New Roman" w:hAnsi="Times New Roman" w:cs="Times New Roman"/>
          <w:spacing w:val="-3"/>
          <w:sz w:val="40"/>
          <w:szCs w:val="40"/>
        </w:rPr>
        <w:t>R</w:t>
      </w:r>
      <w:r>
        <w:rPr>
          <w:rFonts w:ascii="Times New Roman" w:eastAsia="Times New Roman" w:hAnsi="Times New Roman" w:cs="Times New Roman"/>
          <w:sz w:val="40"/>
          <w:szCs w:val="40"/>
        </w:rPr>
        <w:t>0C</w:t>
      </w:r>
      <w:r>
        <w:rPr>
          <w:rFonts w:ascii="Times New Roman" w:eastAsia="Times New Roman" w:hAnsi="Times New Roman" w:cs="Times New Roman"/>
          <w:spacing w:val="-1"/>
          <w:sz w:val="40"/>
          <w:szCs w:val="40"/>
        </w:rPr>
        <w:t xml:space="preserve"> 3</w:t>
      </w:r>
      <w:r>
        <w:rPr>
          <w:rFonts w:ascii="Times New Roman" w:eastAsia="Times New Roman" w:hAnsi="Times New Roman" w:cs="Times New Roman"/>
          <w:sz w:val="40"/>
          <w:szCs w:val="40"/>
        </w:rPr>
        <w:t>B0</w:t>
      </w:r>
    </w:p>
    <w:p w:rsidR="009C61BE" w:rsidRPr="005E1903" w:rsidRDefault="001D6A71" w:rsidP="009C61BE">
      <w:pPr>
        <w:ind w:right="2916"/>
        <w:jc w:val="center"/>
        <w:rPr>
          <w:rFonts w:cstheme="minorHAnsi"/>
          <w:sz w:val="28"/>
          <w:szCs w:val="28"/>
        </w:rPr>
      </w:pPr>
      <w:hyperlink r:id="rId8" w:history="1">
        <w:r w:rsidR="009C61BE" w:rsidRPr="005E1903">
          <w:rPr>
            <w:rStyle w:val="Hyperlink"/>
            <w:rFonts w:ascii="Times New Roman" w:hAnsi="Times New Roman" w:cs="Times New Roman"/>
            <w:sz w:val="28"/>
            <w:szCs w:val="28"/>
          </w:rPr>
          <w:t>interlakeridingclub@live.ca</w:t>
        </w:r>
      </w:hyperlink>
    </w:p>
    <w:p w:rsidR="005E1903" w:rsidRDefault="005E1903" w:rsidP="009C61BE">
      <w:pPr>
        <w:spacing w:before="11" w:line="260" w:lineRule="exact"/>
        <w:rPr>
          <w:rFonts w:cstheme="minorHAnsi"/>
        </w:rPr>
      </w:pPr>
    </w:p>
    <w:p w:rsidR="009503D2" w:rsidRDefault="009503D2" w:rsidP="009503D2">
      <w:pPr>
        <w:pStyle w:val="Default"/>
      </w:pPr>
    </w:p>
    <w:p w:rsidR="005440E6" w:rsidRDefault="009503D2" w:rsidP="009503D2">
      <w:pPr>
        <w:pStyle w:val="Default"/>
        <w:rPr>
          <w:sz w:val="22"/>
          <w:szCs w:val="22"/>
        </w:rPr>
      </w:pPr>
      <w:r>
        <w:t xml:space="preserve"> </w:t>
      </w:r>
      <w:r>
        <w:rPr>
          <w:sz w:val="22"/>
          <w:szCs w:val="22"/>
        </w:rPr>
        <w:t>February 2015</w:t>
      </w:r>
    </w:p>
    <w:p w:rsidR="009503D2" w:rsidRDefault="009503D2" w:rsidP="009503D2">
      <w:pPr>
        <w:pStyle w:val="Default"/>
        <w:rPr>
          <w:sz w:val="22"/>
          <w:szCs w:val="22"/>
        </w:rPr>
      </w:pPr>
      <w:r>
        <w:rPr>
          <w:sz w:val="22"/>
          <w:szCs w:val="22"/>
        </w:rPr>
        <w:t xml:space="preserve"> </w:t>
      </w:r>
    </w:p>
    <w:p w:rsidR="009503D2" w:rsidRDefault="009503D2" w:rsidP="009503D2">
      <w:pPr>
        <w:pStyle w:val="Default"/>
        <w:rPr>
          <w:sz w:val="22"/>
          <w:szCs w:val="22"/>
        </w:rPr>
      </w:pPr>
      <w:r>
        <w:rPr>
          <w:b/>
          <w:bCs/>
          <w:sz w:val="22"/>
          <w:szCs w:val="22"/>
        </w:rPr>
        <w:t xml:space="preserve">To: </w:t>
      </w:r>
      <w:r>
        <w:rPr>
          <w:sz w:val="22"/>
          <w:szCs w:val="22"/>
        </w:rPr>
        <w:t xml:space="preserve">Businesses, Communities, Organizations, and Fellow Horse &amp; Animal Enthusiasts </w:t>
      </w:r>
    </w:p>
    <w:p w:rsidR="005440E6" w:rsidRDefault="005440E6" w:rsidP="009503D2">
      <w:pPr>
        <w:pStyle w:val="Default"/>
        <w:rPr>
          <w:sz w:val="22"/>
          <w:szCs w:val="22"/>
        </w:rPr>
      </w:pPr>
    </w:p>
    <w:p w:rsidR="009503D2" w:rsidRDefault="009503D2" w:rsidP="009503D2">
      <w:pPr>
        <w:pStyle w:val="Default"/>
        <w:rPr>
          <w:sz w:val="22"/>
          <w:szCs w:val="22"/>
        </w:rPr>
      </w:pPr>
      <w:r>
        <w:rPr>
          <w:b/>
          <w:bCs/>
          <w:sz w:val="22"/>
          <w:szCs w:val="22"/>
        </w:rPr>
        <w:t xml:space="preserve">Re: </w:t>
      </w:r>
      <w:r>
        <w:rPr>
          <w:sz w:val="22"/>
          <w:szCs w:val="22"/>
        </w:rPr>
        <w:t xml:space="preserve">Request for Sponsorship of the Interlake Riding Club's Horse Show, Saturday, July 4, 2015 </w:t>
      </w:r>
    </w:p>
    <w:p w:rsidR="005440E6" w:rsidRDefault="005440E6" w:rsidP="009503D2">
      <w:pPr>
        <w:pStyle w:val="Default"/>
        <w:rPr>
          <w:sz w:val="22"/>
          <w:szCs w:val="22"/>
        </w:rPr>
      </w:pPr>
    </w:p>
    <w:p w:rsidR="009503D2" w:rsidRDefault="009503D2" w:rsidP="009503D2">
      <w:pPr>
        <w:pStyle w:val="Default"/>
        <w:rPr>
          <w:sz w:val="22"/>
          <w:szCs w:val="22"/>
        </w:rPr>
      </w:pPr>
      <w:r>
        <w:rPr>
          <w:sz w:val="22"/>
          <w:szCs w:val="22"/>
        </w:rPr>
        <w:t>Back in July of 2013, the IRC held its 1</w:t>
      </w:r>
      <w:r>
        <w:rPr>
          <w:sz w:val="14"/>
          <w:szCs w:val="14"/>
        </w:rPr>
        <w:t xml:space="preserve">st </w:t>
      </w:r>
      <w:r>
        <w:rPr>
          <w:sz w:val="22"/>
          <w:szCs w:val="22"/>
        </w:rPr>
        <w:t xml:space="preserve">Annual Open Horse show at Green Acres Park, IRC Horse Show/Rodeo Grounds, located in Teulon, MB. This is a NAERIC sanctioned event and part of the North Interlake Show Circuit (N.I.S.C.). The Teulon IRC Show is one of 6 N.I.S.C. shows held throughout the Interlake. Classes will include Halter, Showmanship, Western Pleasure, Reining, Barrel Racing, Trail, English and many more. They consist of four levels of competition -Pee Wee, Junior, Intermediate and Senior. During our first year, our competitor base was at over 70 entries, and last year's 2nd Annual brought 100 entries, not to mention numerous family members and friends who came along with, to support and cheer on the competitors at the very successful events. The event is free to spectators and new to this year is our 4-H High Point Award which will be given to the top 4-H competitor. </w:t>
      </w:r>
    </w:p>
    <w:p w:rsidR="005440E6" w:rsidRDefault="005440E6" w:rsidP="009503D2">
      <w:pPr>
        <w:pStyle w:val="Default"/>
        <w:rPr>
          <w:sz w:val="22"/>
          <w:szCs w:val="22"/>
        </w:rPr>
      </w:pPr>
    </w:p>
    <w:p w:rsidR="009503D2" w:rsidRDefault="009503D2" w:rsidP="009503D2">
      <w:pPr>
        <w:pStyle w:val="Default"/>
        <w:rPr>
          <w:sz w:val="22"/>
          <w:szCs w:val="22"/>
        </w:rPr>
      </w:pPr>
      <w:r>
        <w:rPr>
          <w:sz w:val="22"/>
          <w:szCs w:val="22"/>
        </w:rPr>
        <w:t xml:space="preserve">This is a major undertaking by the IRC, and to meet the needs of the show and make improvements to the show site, for the benefit of the participants and spectators, we require support from the Agricultural industry and the local community. With this in mind, we are respectfully requesting your support and sponsorship. This may be in the form of items such as equine tack, trophies, ribbons, etc. and/or monetary donations. For your convenience, attached is a list of sponsorship categories. Hopefully we can count on your support in making this a thriving event. We look forward to your reply. </w:t>
      </w:r>
    </w:p>
    <w:p w:rsidR="005440E6" w:rsidRDefault="005440E6" w:rsidP="009503D2">
      <w:pPr>
        <w:pStyle w:val="Default"/>
        <w:rPr>
          <w:sz w:val="22"/>
          <w:szCs w:val="22"/>
        </w:rPr>
      </w:pPr>
    </w:p>
    <w:p w:rsidR="009503D2" w:rsidRDefault="009503D2" w:rsidP="009503D2">
      <w:pPr>
        <w:pStyle w:val="Default"/>
        <w:rPr>
          <w:sz w:val="22"/>
          <w:szCs w:val="22"/>
        </w:rPr>
      </w:pPr>
      <w:r>
        <w:rPr>
          <w:sz w:val="22"/>
          <w:szCs w:val="22"/>
        </w:rPr>
        <w:t xml:space="preserve">Additional information may be obtained from your local IRC Director or Horse Show Committee Chairperson Heidi Helstrom (204)389-3401 or </w:t>
      </w:r>
      <w:hyperlink r:id="rId9" w:history="1">
        <w:r w:rsidR="005440E6" w:rsidRPr="00406F3E">
          <w:rPr>
            <w:rStyle w:val="Hyperlink"/>
            <w:rFonts w:ascii="Segoe UI" w:hAnsi="Segoe UI" w:cs="Segoe UI"/>
            <w:sz w:val="23"/>
            <w:szCs w:val="23"/>
          </w:rPr>
          <w:t>hph@live.ca</w:t>
        </w:r>
      </w:hyperlink>
      <w:r>
        <w:rPr>
          <w:sz w:val="22"/>
          <w:szCs w:val="22"/>
        </w:rPr>
        <w:t xml:space="preserve">. </w:t>
      </w:r>
    </w:p>
    <w:p w:rsidR="005440E6" w:rsidRDefault="005440E6" w:rsidP="009503D2">
      <w:pPr>
        <w:pStyle w:val="Default"/>
        <w:rPr>
          <w:sz w:val="22"/>
          <w:szCs w:val="22"/>
        </w:rPr>
      </w:pPr>
    </w:p>
    <w:p w:rsidR="009503D2" w:rsidRDefault="009503D2" w:rsidP="009503D2">
      <w:pPr>
        <w:pStyle w:val="Default"/>
        <w:rPr>
          <w:sz w:val="22"/>
          <w:szCs w:val="22"/>
        </w:rPr>
      </w:pPr>
      <w:r>
        <w:rPr>
          <w:sz w:val="22"/>
          <w:szCs w:val="22"/>
        </w:rPr>
        <w:t xml:space="preserve">For monetary donations, cheques can be made payable to the </w:t>
      </w:r>
      <w:r>
        <w:rPr>
          <w:b/>
          <w:bCs/>
          <w:sz w:val="22"/>
          <w:szCs w:val="22"/>
        </w:rPr>
        <w:t xml:space="preserve">‘Interlake Riding Club’ </w:t>
      </w:r>
      <w:r>
        <w:rPr>
          <w:sz w:val="22"/>
          <w:szCs w:val="22"/>
        </w:rPr>
        <w:t xml:space="preserve">and mailed to: </w:t>
      </w:r>
    </w:p>
    <w:p w:rsidR="009503D2" w:rsidRDefault="009503D2" w:rsidP="009503D2">
      <w:pPr>
        <w:pStyle w:val="Default"/>
        <w:rPr>
          <w:sz w:val="22"/>
          <w:szCs w:val="22"/>
        </w:rPr>
      </w:pPr>
      <w:r>
        <w:rPr>
          <w:sz w:val="22"/>
          <w:szCs w:val="22"/>
        </w:rPr>
        <w:t xml:space="preserve">C/o John Logan </w:t>
      </w:r>
    </w:p>
    <w:p w:rsidR="009503D2" w:rsidRDefault="009503D2" w:rsidP="009503D2">
      <w:pPr>
        <w:pStyle w:val="Default"/>
        <w:rPr>
          <w:sz w:val="22"/>
          <w:szCs w:val="22"/>
        </w:rPr>
      </w:pPr>
      <w:r>
        <w:rPr>
          <w:sz w:val="22"/>
          <w:szCs w:val="22"/>
        </w:rPr>
        <w:t xml:space="preserve">Interlake Riding Club </w:t>
      </w:r>
    </w:p>
    <w:p w:rsidR="009503D2" w:rsidRDefault="009503D2" w:rsidP="009503D2">
      <w:pPr>
        <w:pStyle w:val="Default"/>
        <w:rPr>
          <w:sz w:val="22"/>
          <w:szCs w:val="22"/>
        </w:rPr>
      </w:pPr>
      <w:r>
        <w:rPr>
          <w:sz w:val="22"/>
          <w:szCs w:val="22"/>
        </w:rPr>
        <w:t xml:space="preserve">P.O. Box 930 </w:t>
      </w:r>
    </w:p>
    <w:p w:rsidR="009503D2" w:rsidRDefault="009503D2" w:rsidP="009503D2">
      <w:pPr>
        <w:pStyle w:val="Default"/>
        <w:rPr>
          <w:sz w:val="22"/>
          <w:szCs w:val="22"/>
        </w:rPr>
      </w:pPr>
      <w:r>
        <w:rPr>
          <w:sz w:val="22"/>
          <w:szCs w:val="22"/>
        </w:rPr>
        <w:t xml:space="preserve">Teulon, MB R0C 3B0 </w:t>
      </w:r>
    </w:p>
    <w:p w:rsidR="005440E6" w:rsidRDefault="005440E6" w:rsidP="009503D2">
      <w:pPr>
        <w:pStyle w:val="Default"/>
        <w:rPr>
          <w:sz w:val="22"/>
          <w:szCs w:val="22"/>
        </w:rPr>
      </w:pPr>
    </w:p>
    <w:p w:rsidR="009503D2" w:rsidRDefault="009503D2" w:rsidP="009503D2">
      <w:pPr>
        <w:pStyle w:val="Default"/>
        <w:rPr>
          <w:sz w:val="22"/>
          <w:szCs w:val="22"/>
        </w:rPr>
      </w:pPr>
      <w:r>
        <w:rPr>
          <w:sz w:val="22"/>
          <w:szCs w:val="22"/>
        </w:rPr>
        <w:t xml:space="preserve">On behalf of the Interlake Riding Club Executive and its membership, we thank you for considering our request. We profoundly thank all our sponsors for their contributions in making this event a great success. </w:t>
      </w:r>
    </w:p>
    <w:p w:rsidR="005440E6" w:rsidRDefault="005440E6" w:rsidP="009503D2">
      <w:pPr>
        <w:pStyle w:val="Default"/>
        <w:rPr>
          <w:sz w:val="22"/>
          <w:szCs w:val="22"/>
        </w:rPr>
      </w:pPr>
    </w:p>
    <w:p w:rsidR="009503D2" w:rsidRDefault="009503D2" w:rsidP="009503D2">
      <w:pPr>
        <w:pStyle w:val="Default"/>
        <w:rPr>
          <w:sz w:val="22"/>
          <w:szCs w:val="22"/>
        </w:rPr>
      </w:pPr>
      <w:r>
        <w:rPr>
          <w:sz w:val="22"/>
          <w:szCs w:val="22"/>
        </w:rPr>
        <w:t xml:space="preserve">Respectfully, </w:t>
      </w:r>
    </w:p>
    <w:p w:rsidR="009503D2" w:rsidRDefault="009503D2" w:rsidP="009503D2">
      <w:pPr>
        <w:pStyle w:val="Default"/>
        <w:rPr>
          <w:sz w:val="22"/>
          <w:szCs w:val="22"/>
        </w:rPr>
      </w:pPr>
      <w:r>
        <w:rPr>
          <w:sz w:val="22"/>
          <w:szCs w:val="22"/>
        </w:rPr>
        <w:t xml:space="preserve">Heidi Helstrom, IRC </w:t>
      </w:r>
      <w:r>
        <w:rPr>
          <w:sz w:val="20"/>
          <w:szCs w:val="20"/>
        </w:rPr>
        <w:t>Horse Show Committee Chairperson</w:t>
      </w:r>
      <w:r>
        <w:rPr>
          <w:sz w:val="22"/>
          <w:szCs w:val="22"/>
        </w:rPr>
        <w:t xml:space="preserve">, hph@live.ca or (204)389-3401 </w:t>
      </w:r>
    </w:p>
    <w:p w:rsidR="009503D2" w:rsidRDefault="009503D2" w:rsidP="009503D2">
      <w:pPr>
        <w:pStyle w:val="Default"/>
        <w:rPr>
          <w:sz w:val="22"/>
          <w:szCs w:val="22"/>
        </w:rPr>
      </w:pPr>
      <w:r>
        <w:rPr>
          <w:sz w:val="22"/>
          <w:szCs w:val="22"/>
        </w:rPr>
        <w:t xml:space="preserve">John Logan, IRC Treasurer (204-886-2950) </w:t>
      </w:r>
    </w:p>
    <w:p w:rsidR="009503D2" w:rsidRDefault="009503D2" w:rsidP="005440E6">
      <w:pPr>
        <w:pStyle w:val="Default"/>
        <w:pageBreakBefore/>
        <w:jc w:val="center"/>
        <w:rPr>
          <w:sz w:val="40"/>
          <w:szCs w:val="40"/>
        </w:rPr>
      </w:pPr>
      <w:r>
        <w:rPr>
          <w:rFonts w:ascii="Arial" w:hAnsi="Arial" w:cs="Arial"/>
          <w:b/>
          <w:bCs/>
          <w:sz w:val="40"/>
          <w:szCs w:val="40"/>
        </w:rPr>
        <w:lastRenderedPageBreak/>
        <w:t>2015 Interlake Riding Club Horse Show</w:t>
      </w:r>
    </w:p>
    <w:p w:rsidR="009503D2" w:rsidRDefault="009503D2" w:rsidP="005440E6">
      <w:pPr>
        <w:pStyle w:val="Default"/>
        <w:jc w:val="center"/>
        <w:rPr>
          <w:rFonts w:ascii="Arial" w:hAnsi="Arial" w:cs="Arial"/>
          <w:b/>
          <w:bCs/>
          <w:sz w:val="32"/>
          <w:szCs w:val="32"/>
        </w:rPr>
      </w:pPr>
      <w:r>
        <w:rPr>
          <w:rFonts w:ascii="Arial" w:hAnsi="Arial" w:cs="Arial"/>
          <w:b/>
          <w:bCs/>
          <w:sz w:val="32"/>
          <w:szCs w:val="32"/>
        </w:rPr>
        <w:t>Sponsor Packages Benefits</w:t>
      </w:r>
    </w:p>
    <w:p w:rsidR="005440E6" w:rsidRDefault="005440E6" w:rsidP="009503D2">
      <w:pPr>
        <w:pStyle w:val="Default"/>
        <w:rPr>
          <w:sz w:val="32"/>
          <w:szCs w:val="32"/>
        </w:rPr>
      </w:pPr>
    </w:p>
    <w:p w:rsidR="009503D2" w:rsidRPr="005440E6" w:rsidRDefault="009503D2" w:rsidP="009503D2">
      <w:pPr>
        <w:pStyle w:val="Default"/>
        <w:rPr>
          <w:rFonts w:ascii="Arial" w:hAnsi="Arial" w:cs="Arial"/>
          <w:sz w:val="28"/>
          <w:szCs w:val="28"/>
        </w:rPr>
      </w:pPr>
      <w:r w:rsidRPr="005440E6">
        <w:rPr>
          <w:rFonts w:ascii="Arial" w:hAnsi="Arial" w:cs="Arial"/>
          <w:b/>
          <w:bCs/>
          <w:sz w:val="32"/>
          <w:szCs w:val="32"/>
        </w:rPr>
        <w:t xml:space="preserve">Platinum Sponsor </w:t>
      </w:r>
      <w:r w:rsidRPr="005440E6">
        <w:rPr>
          <w:rFonts w:ascii="Arial" w:hAnsi="Arial" w:cs="Arial"/>
          <w:b/>
          <w:bCs/>
          <w:sz w:val="28"/>
          <w:szCs w:val="28"/>
        </w:rPr>
        <w:t xml:space="preserve">- $2000* or more </w:t>
      </w:r>
      <w:r w:rsidRPr="005440E6">
        <w:rPr>
          <w:rFonts w:ascii="Arial" w:hAnsi="Arial" w:cs="Arial"/>
          <w:sz w:val="28"/>
          <w:szCs w:val="28"/>
        </w:rPr>
        <w:t xml:space="preserve">(cash or merchandise) </w:t>
      </w:r>
    </w:p>
    <w:p w:rsidR="005440E6" w:rsidRPr="005440E6" w:rsidRDefault="009503D2" w:rsidP="005440E6">
      <w:pPr>
        <w:pStyle w:val="Default"/>
        <w:numPr>
          <w:ilvl w:val="0"/>
          <w:numId w:val="14"/>
        </w:numPr>
        <w:spacing w:after="30"/>
        <w:rPr>
          <w:rFonts w:ascii="Arial" w:hAnsi="Arial" w:cs="Arial"/>
          <w:sz w:val="28"/>
          <w:szCs w:val="28"/>
        </w:rPr>
      </w:pPr>
      <w:r w:rsidRPr="005440E6">
        <w:rPr>
          <w:rFonts w:ascii="Arial" w:hAnsi="Arial" w:cs="Arial"/>
          <w:sz w:val="28"/>
          <w:szCs w:val="28"/>
        </w:rPr>
        <w:t xml:space="preserve">Banner recognition in the main arena (banner supplied by the sponsor) </w:t>
      </w:r>
    </w:p>
    <w:p w:rsidR="005440E6" w:rsidRPr="005440E6" w:rsidRDefault="009503D2" w:rsidP="005440E6">
      <w:pPr>
        <w:pStyle w:val="Default"/>
        <w:numPr>
          <w:ilvl w:val="0"/>
          <w:numId w:val="14"/>
        </w:numPr>
        <w:spacing w:after="30"/>
        <w:rPr>
          <w:rFonts w:ascii="Arial" w:hAnsi="Arial" w:cs="Arial"/>
          <w:sz w:val="28"/>
          <w:szCs w:val="28"/>
        </w:rPr>
      </w:pPr>
      <w:r w:rsidRPr="005440E6">
        <w:rPr>
          <w:rFonts w:ascii="Arial" w:hAnsi="Arial" w:cs="Arial"/>
          <w:sz w:val="28"/>
          <w:szCs w:val="28"/>
        </w:rPr>
        <w:t xml:space="preserve">Name listing as a supporter: </w:t>
      </w:r>
    </w:p>
    <w:p w:rsidR="005440E6" w:rsidRPr="005440E6" w:rsidRDefault="009503D2" w:rsidP="005440E6">
      <w:pPr>
        <w:pStyle w:val="Default"/>
        <w:numPr>
          <w:ilvl w:val="0"/>
          <w:numId w:val="14"/>
        </w:numPr>
        <w:spacing w:after="30"/>
        <w:rPr>
          <w:rFonts w:ascii="Arial" w:hAnsi="Arial" w:cs="Arial"/>
          <w:sz w:val="28"/>
          <w:szCs w:val="28"/>
        </w:rPr>
      </w:pPr>
      <w:r w:rsidRPr="005440E6">
        <w:rPr>
          <w:rFonts w:ascii="Arial" w:hAnsi="Arial" w:cs="Arial"/>
          <w:sz w:val="28"/>
          <w:szCs w:val="28"/>
        </w:rPr>
        <w:t xml:space="preserve">On the FaceBook Page </w:t>
      </w:r>
    </w:p>
    <w:p w:rsidR="005440E6" w:rsidRPr="005440E6" w:rsidRDefault="009503D2" w:rsidP="005440E6">
      <w:pPr>
        <w:pStyle w:val="Default"/>
        <w:numPr>
          <w:ilvl w:val="0"/>
          <w:numId w:val="14"/>
        </w:numPr>
        <w:spacing w:after="30"/>
        <w:rPr>
          <w:rFonts w:ascii="Arial" w:hAnsi="Arial" w:cs="Arial"/>
          <w:sz w:val="28"/>
          <w:szCs w:val="28"/>
        </w:rPr>
      </w:pPr>
      <w:r w:rsidRPr="005440E6">
        <w:rPr>
          <w:rFonts w:ascii="Arial" w:hAnsi="Arial" w:cs="Arial"/>
          <w:sz w:val="28"/>
          <w:szCs w:val="28"/>
        </w:rPr>
        <w:t xml:space="preserve">On the Entry Form/Program </w:t>
      </w:r>
    </w:p>
    <w:p w:rsidR="009503D2" w:rsidRPr="005440E6" w:rsidRDefault="009503D2" w:rsidP="005440E6">
      <w:pPr>
        <w:pStyle w:val="Default"/>
        <w:numPr>
          <w:ilvl w:val="0"/>
          <w:numId w:val="14"/>
        </w:numPr>
        <w:spacing w:after="30"/>
        <w:rPr>
          <w:rFonts w:ascii="Arial" w:hAnsi="Arial" w:cs="Arial"/>
          <w:sz w:val="28"/>
          <w:szCs w:val="28"/>
        </w:rPr>
      </w:pPr>
      <w:r w:rsidRPr="005440E6">
        <w:rPr>
          <w:rFonts w:ascii="Arial" w:hAnsi="Arial" w:cs="Arial"/>
          <w:sz w:val="28"/>
          <w:szCs w:val="28"/>
        </w:rPr>
        <w:t xml:space="preserve">Announcer recognition during event </w:t>
      </w:r>
    </w:p>
    <w:p w:rsidR="009503D2" w:rsidRDefault="009503D2" w:rsidP="009503D2">
      <w:pPr>
        <w:pStyle w:val="Default"/>
        <w:rPr>
          <w:rFonts w:ascii="Arial" w:hAnsi="Arial" w:cs="Arial"/>
          <w:sz w:val="22"/>
          <w:szCs w:val="22"/>
        </w:rPr>
      </w:pPr>
    </w:p>
    <w:p w:rsidR="009503D2" w:rsidRPr="005440E6" w:rsidRDefault="009503D2" w:rsidP="005440E6">
      <w:pPr>
        <w:pStyle w:val="Default"/>
        <w:rPr>
          <w:rFonts w:ascii="Arial" w:hAnsi="Arial" w:cs="Arial"/>
          <w:sz w:val="28"/>
          <w:szCs w:val="28"/>
        </w:rPr>
      </w:pPr>
      <w:r w:rsidRPr="005440E6">
        <w:rPr>
          <w:rFonts w:ascii="Arial" w:hAnsi="Arial" w:cs="Arial"/>
          <w:b/>
          <w:bCs/>
          <w:sz w:val="32"/>
          <w:szCs w:val="32"/>
        </w:rPr>
        <w:t>Gold Sponsor</w:t>
      </w:r>
      <w:r>
        <w:rPr>
          <w:rFonts w:ascii="Arial" w:hAnsi="Arial" w:cs="Arial"/>
          <w:b/>
          <w:bCs/>
          <w:sz w:val="28"/>
          <w:szCs w:val="28"/>
        </w:rPr>
        <w:t xml:space="preserve"> </w:t>
      </w:r>
      <w:r w:rsidRPr="005440E6">
        <w:rPr>
          <w:rFonts w:ascii="Arial" w:hAnsi="Arial" w:cs="Arial"/>
          <w:b/>
          <w:bCs/>
          <w:sz w:val="28"/>
          <w:szCs w:val="28"/>
        </w:rPr>
        <w:t xml:space="preserve">- $750 - $1999* </w:t>
      </w:r>
      <w:r w:rsidRPr="005440E6">
        <w:rPr>
          <w:rFonts w:ascii="Arial" w:hAnsi="Arial" w:cs="Arial"/>
          <w:sz w:val="28"/>
          <w:szCs w:val="28"/>
        </w:rPr>
        <w:t xml:space="preserve">(cash or merchandise) </w:t>
      </w:r>
    </w:p>
    <w:p w:rsidR="005440E6" w:rsidRPr="005440E6" w:rsidRDefault="009503D2" w:rsidP="005440E6">
      <w:pPr>
        <w:pStyle w:val="Default"/>
        <w:numPr>
          <w:ilvl w:val="0"/>
          <w:numId w:val="16"/>
        </w:numPr>
        <w:spacing w:after="25"/>
        <w:rPr>
          <w:rFonts w:ascii="Arial" w:hAnsi="Arial" w:cs="Arial"/>
          <w:sz w:val="28"/>
          <w:szCs w:val="28"/>
        </w:rPr>
      </w:pPr>
      <w:r w:rsidRPr="005440E6">
        <w:rPr>
          <w:rFonts w:ascii="Arial" w:hAnsi="Arial" w:cs="Arial"/>
          <w:sz w:val="28"/>
          <w:szCs w:val="28"/>
        </w:rPr>
        <w:t xml:space="preserve">Name listing as a supporter: </w:t>
      </w:r>
    </w:p>
    <w:p w:rsidR="009503D2" w:rsidRPr="005440E6" w:rsidRDefault="009503D2" w:rsidP="005440E6">
      <w:pPr>
        <w:pStyle w:val="Default"/>
        <w:numPr>
          <w:ilvl w:val="2"/>
          <w:numId w:val="16"/>
        </w:numPr>
        <w:spacing w:after="25"/>
        <w:rPr>
          <w:rFonts w:ascii="Arial" w:hAnsi="Arial" w:cs="Arial"/>
          <w:sz w:val="28"/>
          <w:szCs w:val="28"/>
        </w:rPr>
      </w:pPr>
      <w:r w:rsidRPr="005440E6">
        <w:rPr>
          <w:rFonts w:ascii="Arial" w:hAnsi="Arial" w:cs="Arial"/>
          <w:sz w:val="28"/>
          <w:szCs w:val="28"/>
        </w:rPr>
        <w:t xml:space="preserve">On the FaceBook Page </w:t>
      </w:r>
    </w:p>
    <w:p w:rsidR="009503D2" w:rsidRPr="005440E6" w:rsidRDefault="009503D2" w:rsidP="005440E6">
      <w:pPr>
        <w:pStyle w:val="Default"/>
        <w:numPr>
          <w:ilvl w:val="2"/>
          <w:numId w:val="14"/>
        </w:numPr>
        <w:spacing w:after="25"/>
        <w:rPr>
          <w:rFonts w:ascii="Arial" w:hAnsi="Arial" w:cs="Arial"/>
          <w:sz w:val="28"/>
          <w:szCs w:val="28"/>
        </w:rPr>
      </w:pPr>
      <w:r w:rsidRPr="005440E6">
        <w:rPr>
          <w:rFonts w:ascii="Arial" w:hAnsi="Arial" w:cs="Arial"/>
          <w:sz w:val="28"/>
          <w:szCs w:val="28"/>
        </w:rPr>
        <w:t xml:space="preserve">On the Entry Form/Program </w:t>
      </w:r>
    </w:p>
    <w:p w:rsidR="009503D2" w:rsidRPr="005440E6" w:rsidRDefault="009503D2" w:rsidP="005440E6">
      <w:pPr>
        <w:pStyle w:val="Default"/>
        <w:numPr>
          <w:ilvl w:val="2"/>
          <w:numId w:val="14"/>
        </w:numPr>
        <w:rPr>
          <w:rFonts w:ascii="Arial" w:hAnsi="Arial" w:cs="Arial"/>
          <w:sz w:val="28"/>
          <w:szCs w:val="28"/>
        </w:rPr>
      </w:pPr>
      <w:r w:rsidRPr="005440E6">
        <w:rPr>
          <w:rFonts w:ascii="Arial" w:hAnsi="Arial" w:cs="Arial"/>
          <w:sz w:val="28"/>
          <w:szCs w:val="28"/>
        </w:rPr>
        <w:t xml:space="preserve">Announcer recognition during event </w:t>
      </w:r>
    </w:p>
    <w:p w:rsidR="009503D2" w:rsidRDefault="009503D2" w:rsidP="009503D2">
      <w:pPr>
        <w:pStyle w:val="Default"/>
        <w:rPr>
          <w:rFonts w:ascii="Arial" w:hAnsi="Arial" w:cs="Arial"/>
          <w:sz w:val="22"/>
          <w:szCs w:val="22"/>
        </w:rPr>
      </w:pPr>
    </w:p>
    <w:p w:rsidR="009503D2" w:rsidRPr="005440E6" w:rsidRDefault="009503D2" w:rsidP="005440E6">
      <w:pPr>
        <w:pStyle w:val="Default"/>
        <w:rPr>
          <w:rFonts w:ascii="Arial" w:hAnsi="Arial" w:cs="Arial"/>
          <w:sz w:val="28"/>
          <w:szCs w:val="28"/>
        </w:rPr>
      </w:pPr>
      <w:r w:rsidRPr="005440E6">
        <w:rPr>
          <w:rFonts w:ascii="Arial" w:hAnsi="Arial" w:cs="Arial"/>
          <w:b/>
          <w:bCs/>
          <w:sz w:val="32"/>
          <w:szCs w:val="32"/>
        </w:rPr>
        <w:t>Silver Sponsor</w:t>
      </w:r>
      <w:r>
        <w:rPr>
          <w:rFonts w:ascii="Arial" w:hAnsi="Arial" w:cs="Arial"/>
          <w:b/>
          <w:bCs/>
          <w:sz w:val="28"/>
          <w:szCs w:val="28"/>
        </w:rPr>
        <w:t xml:space="preserve"> </w:t>
      </w:r>
      <w:r w:rsidRPr="005440E6">
        <w:rPr>
          <w:rFonts w:ascii="Arial" w:hAnsi="Arial" w:cs="Arial"/>
          <w:b/>
          <w:bCs/>
          <w:sz w:val="28"/>
          <w:szCs w:val="28"/>
        </w:rPr>
        <w:t xml:space="preserve">- $250 - $749* </w:t>
      </w:r>
      <w:r w:rsidRPr="005440E6">
        <w:rPr>
          <w:rFonts w:ascii="Arial" w:hAnsi="Arial" w:cs="Arial"/>
          <w:sz w:val="28"/>
          <w:szCs w:val="28"/>
        </w:rPr>
        <w:t xml:space="preserve">(cash or merchandise) </w:t>
      </w:r>
    </w:p>
    <w:p w:rsidR="009503D2" w:rsidRPr="005440E6" w:rsidRDefault="009503D2" w:rsidP="005440E6">
      <w:pPr>
        <w:pStyle w:val="Default"/>
        <w:numPr>
          <w:ilvl w:val="0"/>
          <w:numId w:val="16"/>
        </w:numPr>
        <w:spacing w:after="30"/>
        <w:rPr>
          <w:rFonts w:ascii="Arial" w:hAnsi="Arial" w:cs="Arial"/>
          <w:sz w:val="28"/>
          <w:szCs w:val="28"/>
        </w:rPr>
      </w:pPr>
      <w:r w:rsidRPr="005440E6">
        <w:rPr>
          <w:rFonts w:ascii="Arial" w:hAnsi="Arial" w:cs="Arial"/>
          <w:sz w:val="28"/>
          <w:szCs w:val="28"/>
        </w:rPr>
        <w:t xml:space="preserve">Name listing as a supporter: </w:t>
      </w:r>
    </w:p>
    <w:p w:rsidR="009503D2" w:rsidRPr="005440E6" w:rsidRDefault="009503D2" w:rsidP="005440E6">
      <w:pPr>
        <w:pStyle w:val="Default"/>
        <w:numPr>
          <w:ilvl w:val="2"/>
          <w:numId w:val="14"/>
        </w:numPr>
        <w:spacing w:after="30"/>
        <w:rPr>
          <w:rFonts w:ascii="Arial" w:hAnsi="Arial" w:cs="Arial"/>
          <w:sz w:val="28"/>
          <w:szCs w:val="28"/>
        </w:rPr>
      </w:pPr>
      <w:r w:rsidRPr="005440E6">
        <w:rPr>
          <w:rFonts w:ascii="Arial" w:hAnsi="Arial" w:cs="Arial"/>
          <w:sz w:val="28"/>
          <w:szCs w:val="28"/>
        </w:rPr>
        <w:t xml:space="preserve">On the Entry Form/Program </w:t>
      </w:r>
    </w:p>
    <w:p w:rsidR="009503D2" w:rsidRPr="005440E6" w:rsidRDefault="009503D2" w:rsidP="005440E6">
      <w:pPr>
        <w:pStyle w:val="Default"/>
        <w:numPr>
          <w:ilvl w:val="2"/>
          <w:numId w:val="14"/>
        </w:numPr>
        <w:rPr>
          <w:rFonts w:ascii="Arial" w:hAnsi="Arial" w:cs="Arial"/>
          <w:sz w:val="28"/>
          <w:szCs w:val="28"/>
        </w:rPr>
      </w:pPr>
      <w:r w:rsidRPr="005440E6">
        <w:rPr>
          <w:rFonts w:ascii="Arial" w:hAnsi="Arial" w:cs="Arial"/>
          <w:sz w:val="28"/>
          <w:szCs w:val="28"/>
        </w:rPr>
        <w:t xml:space="preserve">Announcer recognition during event </w:t>
      </w:r>
    </w:p>
    <w:p w:rsidR="009503D2" w:rsidRDefault="009503D2" w:rsidP="009503D2">
      <w:pPr>
        <w:pStyle w:val="Default"/>
        <w:rPr>
          <w:rFonts w:ascii="Arial" w:hAnsi="Arial" w:cs="Arial"/>
          <w:sz w:val="22"/>
          <w:szCs w:val="22"/>
        </w:rPr>
      </w:pPr>
    </w:p>
    <w:p w:rsidR="009503D2" w:rsidRPr="005440E6" w:rsidRDefault="009503D2" w:rsidP="005440E6">
      <w:pPr>
        <w:pStyle w:val="Default"/>
        <w:rPr>
          <w:rFonts w:ascii="Arial" w:hAnsi="Arial" w:cs="Arial"/>
          <w:sz w:val="28"/>
          <w:szCs w:val="28"/>
        </w:rPr>
      </w:pPr>
      <w:r w:rsidRPr="005440E6">
        <w:rPr>
          <w:rFonts w:ascii="Arial" w:hAnsi="Arial" w:cs="Arial"/>
          <w:b/>
          <w:bCs/>
          <w:sz w:val="32"/>
          <w:szCs w:val="32"/>
        </w:rPr>
        <w:t>Bronze Sponsor</w:t>
      </w:r>
      <w:r>
        <w:rPr>
          <w:rFonts w:ascii="Arial" w:hAnsi="Arial" w:cs="Arial"/>
          <w:b/>
          <w:bCs/>
          <w:sz w:val="28"/>
          <w:szCs w:val="28"/>
        </w:rPr>
        <w:t xml:space="preserve"> </w:t>
      </w:r>
      <w:r w:rsidRPr="005440E6">
        <w:rPr>
          <w:rFonts w:ascii="Arial" w:hAnsi="Arial" w:cs="Arial"/>
          <w:b/>
          <w:bCs/>
          <w:sz w:val="28"/>
          <w:szCs w:val="28"/>
        </w:rPr>
        <w:t xml:space="preserve">- $51 - $249* </w:t>
      </w:r>
      <w:r w:rsidRPr="005440E6">
        <w:rPr>
          <w:rFonts w:ascii="Arial" w:hAnsi="Arial" w:cs="Arial"/>
          <w:sz w:val="28"/>
          <w:szCs w:val="28"/>
        </w:rPr>
        <w:t xml:space="preserve">(cash or merchandise) </w:t>
      </w:r>
    </w:p>
    <w:p w:rsidR="009503D2" w:rsidRPr="005440E6" w:rsidRDefault="009503D2" w:rsidP="005440E6">
      <w:pPr>
        <w:pStyle w:val="Default"/>
        <w:numPr>
          <w:ilvl w:val="0"/>
          <w:numId w:val="16"/>
        </w:numPr>
        <w:rPr>
          <w:rFonts w:ascii="Arial" w:hAnsi="Arial" w:cs="Arial"/>
          <w:sz w:val="28"/>
          <w:szCs w:val="28"/>
        </w:rPr>
      </w:pPr>
      <w:r w:rsidRPr="005440E6">
        <w:rPr>
          <w:rFonts w:ascii="Arial" w:hAnsi="Arial" w:cs="Arial"/>
          <w:sz w:val="28"/>
          <w:szCs w:val="28"/>
        </w:rPr>
        <w:t xml:space="preserve">Announcer recognition during event </w:t>
      </w:r>
    </w:p>
    <w:p w:rsidR="009503D2" w:rsidRDefault="009503D2" w:rsidP="009503D2">
      <w:pPr>
        <w:pStyle w:val="Default"/>
        <w:rPr>
          <w:rFonts w:ascii="Arial" w:hAnsi="Arial" w:cs="Arial"/>
          <w:sz w:val="22"/>
          <w:szCs w:val="22"/>
        </w:rPr>
      </w:pPr>
    </w:p>
    <w:p w:rsidR="009503D2" w:rsidRPr="005440E6" w:rsidRDefault="009503D2" w:rsidP="005440E6">
      <w:pPr>
        <w:pStyle w:val="Default"/>
        <w:rPr>
          <w:rFonts w:ascii="Arial" w:hAnsi="Arial" w:cs="Arial"/>
          <w:sz w:val="28"/>
          <w:szCs w:val="28"/>
        </w:rPr>
      </w:pPr>
      <w:r w:rsidRPr="005440E6">
        <w:rPr>
          <w:rFonts w:ascii="Arial" w:hAnsi="Arial" w:cs="Arial"/>
          <w:b/>
          <w:bCs/>
          <w:sz w:val="32"/>
          <w:szCs w:val="32"/>
        </w:rPr>
        <w:t>Class Sponsor</w:t>
      </w:r>
      <w:r>
        <w:rPr>
          <w:rFonts w:ascii="Arial" w:hAnsi="Arial" w:cs="Arial"/>
          <w:b/>
          <w:bCs/>
          <w:sz w:val="28"/>
          <w:szCs w:val="28"/>
        </w:rPr>
        <w:t xml:space="preserve"> </w:t>
      </w:r>
      <w:r w:rsidRPr="005440E6">
        <w:rPr>
          <w:rFonts w:ascii="Arial" w:hAnsi="Arial" w:cs="Arial"/>
          <w:b/>
          <w:bCs/>
          <w:sz w:val="28"/>
          <w:szCs w:val="28"/>
        </w:rPr>
        <w:t xml:space="preserve">- $50 </w:t>
      </w:r>
      <w:r w:rsidRPr="005440E6">
        <w:rPr>
          <w:rFonts w:ascii="Arial" w:hAnsi="Arial" w:cs="Arial"/>
          <w:sz w:val="28"/>
          <w:szCs w:val="28"/>
        </w:rPr>
        <w:t xml:space="preserve">(cash) </w:t>
      </w:r>
    </w:p>
    <w:p w:rsidR="009503D2" w:rsidRPr="005440E6" w:rsidRDefault="009503D2" w:rsidP="005440E6">
      <w:pPr>
        <w:pStyle w:val="Default"/>
        <w:numPr>
          <w:ilvl w:val="0"/>
          <w:numId w:val="16"/>
        </w:numPr>
        <w:rPr>
          <w:rFonts w:ascii="Arial" w:hAnsi="Arial" w:cs="Arial"/>
          <w:sz w:val="28"/>
          <w:szCs w:val="28"/>
        </w:rPr>
      </w:pPr>
      <w:r w:rsidRPr="005440E6">
        <w:rPr>
          <w:rFonts w:ascii="Arial" w:hAnsi="Arial" w:cs="Arial"/>
          <w:sz w:val="28"/>
          <w:szCs w:val="28"/>
        </w:rPr>
        <w:t xml:space="preserve">Announcer recognition for the class (specific classes may be requested) </w:t>
      </w:r>
    </w:p>
    <w:p w:rsidR="009503D2" w:rsidRPr="005440E6" w:rsidRDefault="009503D2" w:rsidP="009503D2">
      <w:pPr>
        <w:pStyle w:val="Default"/>
        <w:rPr>
          <w:rFonts w:ascii="Arial" w:hAnsi="Arial" w:cs="Arial"/>
          <w:sz w:val="28"/>
          <w:szCs w:val="28"/>
        </w:rPr>
      </w:pPr>
    </w:p>
    <w:p w:rsidR="005440E6" w:rsidRDefault="005440E6" w:rsidP="009503D2">
      <w:pPr>
        <w:pStyle w:val="Default"/>
        <w:rPr>
          <w:rFonts w:ascii="Arial" w:hAnsi="Arial" w:cs="Arial"/>
          <w:sz w:val="22"/>
          <w:szCs w:val="22"/>
        </w:rPr>
      </w:pPr>
    </w:p>
    <w:p w:rsidR="005440E6" w:rsidRDefault="005440E6" w:rsidP="009503D2">
      <w:pPr>
        <w:pStyle w:val="Default"/>
        <w:rPr>
          <w:rFonts w:ascii="Arial" w:hAnsi="Arial" w:cs="Arial"/>
          <w:sz w:val="22"/>
          <w:szCs w:val="22"/>
        </w:rPr>
      </w:pPr>
    </w:p>
    <w:p w:rsidR="009503D2" w:rsidRDefault="009503D2" w:rsidP="009503D2">
      <w:pPr>
        <w:pStyle w:val="Default"/>
        <w:rPr>
          <w:rFonts w:ascii="Arial" w:hAnsi="Arial" w:cs="Arial"/>
          <w:sz w:val="20"/>
          <w:szCs w:val="20"/>
        </w:rPr>
      </w:pPr>
      <w:r>
        <w:rPr>
          <w:rFonts w:ascii="Arial" w:hAnsi="Arial" w:cs="Arial"/>
          <w:sz w:val="20"/>
          <w:szCs w:val="20"/>
        </w:rPr>
        <w:t xml:space="preserve">*cash or merchandise value </w:t>
      </w:r>
    </w:p>
    <w:p w:rsidR="005440E6" w:rsidRDefault="005440E6" w:rsidP="009503D2">
      <w:pPr>
        <w:pStyle w:val="Default"/>
        <w:rPr>
          <w:rFonts w:ascii="Arial" w:hAnsi="Arial" w:cs="Arial"/>
          <w:sz w:val="20"/>
          <w:szCs w:val="20"/>
        </w:rPr>
      </w:pPr>
    </w:p>
    <w:p w:rsidR="009503D2" w:rsidRDefault="009503D2" w:rsidP="009503D2">
      <w:pPr>
        <w:pStyle w:val="Default"/>
        <w:rPr>
          <w:sz w:val="36"/>
          <w:szCs w:val="36"/>
        </w:rPr>
      </w:pPr>
      <w:r>
        <w:rPr>
          <w:b/>
          <w:bCs/>
          <w:sz w:val="36"/>
          <w:szCs w:val="36"/>
        </w:rPr>
        <w:t>Heidi Helstrom</w:t>
      </w:r>
      <w:r>
        <w:rPr>
          <w:sz w:val="36"/>
          <w:szCs w:val="36"/>
        </w:rPr>
        <w:t xml:space="preserve">, IRC Horse Show Committee Chairperson, hph@live.ca or (204)389-3401 </w:t>
      </w:r>
    </w:p>
    <w:p w:rsidR="005440E6" w:rsidRDefault="005440E6" w:rsidP="009503D2">
      <w:pPr>
        <w:pStyle w:val="Default"/>
        <w:rPr>
          <w:sz w:val="36"/>
          <w:szCs w:val="36"/>
        </w:rPr>
      </w:pPr>
    </w:p>
    <w:p w:rsidR="005440E6" w:rsidRDefault="005440E6" w:rsidP="009503D2">
      <w:pPr>
        <w:pStyle w:val="Default"/>
        <w:rPr>
          <w:sz w:val="36"/>
          <w:szCs w:val="36"/>
        </w:rPr>
      </w:pPr>
    </w:p>
    <w:p w:rsidR="00E84540" w:rsidRDefault="009503D2" w:rsidP="009503D2">
      <w:pPr>
        <w:spacing w:before="11" w:line="260" w:lineRule="exact"/>
        <w:rPr>
          <w:rFonts w:cstheme="minorHAnsi"/>
        </w:rPr>
      </w:pPr>
      <w:r>
        <w:rPr>
          <w:b/>
          <w:bCs/>
          <w:sz w:val="36"/>
          <w:szCs w:val="36"/>
        </w:rPr>
        <w:t>John Logan</w:t>
      </w:r>
      <w:r>
        <w:rPr>
          <w:sz w:val="36"/>
          <w:szCs w:val="36"/>
        </w:rPr>
        <w:t>, IRC Treasurer (204-886-2950)</w:t>
      </w:r>
    </w:p>
    <w:sectPr w:rsidR="00E84540" w:rsidSect="00466FC6">
      <w:pgSz w:w="12240" w:h="15840"/>
      <w:pgMar w:top="1440" w:right="1152" w:bottom="720"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582"/>
    <w:multiLevelType w:val="hybridMultilevel"/>
    <w:tmpl w:val="08A6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E643C0"/>
    <w:multiLevelType w:val="hybridMultilevel"/>
    <w:tmpl w:val="1762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BF27DF"/>
    <w:multiLevelType w:val="hybridMultilevel"/>
    <w:tmpl w:val="8684E3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nsid w:val="40287DB8"/>
    <w:multiLevelType w:val="hybridMultilevel"/>
    <w:tmpl w:val="EB081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C6B3F"/>
    <w:multiLevelType w:val="hybridMultilevel"/>
    <w:tmpl w:val="E3328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507BC"/>
    <w:multiLevelType w:val="hybridMultilevel"/>
    <w:tmpl w:val="E75A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A4362"/>
    <w:multiLevelType w:val="hybridMultilevel"/>
    <w:tmpl w:val="6BEEE2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22218E"/>
    <w:multiLevelType w:val="hybridMultilevel"/>
    <w:tmpl w:val="09C6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9753EF"/>
    <w:multiLevelType w:val="hybridMultilevel"/>
    <w:tmpl w:val="51E8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3BA66C4"/>
    <w:multiLevelType w:val="hybridMultilevel"/>
    <w:tmpl w:val="BC4C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90C0EE0"/>
    <w:multiLevelType w:val="hybridMultilevel"/>
    <w:tmpl w:val="B6D2394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1"/>
  </w:num>
  <w:num w:numId="6">
    <w:abstractNumId w:val="8"/>
  </w:num>
  <w:num w:numId="7">
    <w:abstractNumId w:val="2"/>
  </w:num>
  <w:num w:numId="8">
    <w:abstractNumId w:val="0"/>
  </w:num>
  <w:num w:numId="9">
    <w:abstractNumId w:val="7"/>
  </w:num>
  <w:num w:numId="10">
    <w:abstractNumId w:val="1"/>
  </w:num>
  <w:num w:numId="11">
    <w:abstractNumId w:val="8"/>
  </w:num>
  <w:num w:numId="12">
    <w:abstractNumId w:val="5"/>
  </w:num>
  <w:num w:numId="13">
    <w:abstractNumId w:val="3"/>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20"/>
    <w:rsid w:val="00011251"/>
    <w:rsid w:val="00033EC2"/>
    <w:rsid w:val="000776D7"/>
    <w:rsid w:val="000F37E2"/>
    <w:rsid w:val="0010089D"/>
    <w:rsid w:val="00104821"/>
    <w:rsid w:val="00133066"/>
    <w:rsid w:val="001D6A71"/>
    <w:rsid w:val="0021207A"/>
    <w:rsid w:val="002533C2"/>
    <w:rsid w:val="002A0787"/>
    <w:rsid w:val="002B40B3"/>
    <w:rsid w:val="002C6835"/>
    <w:rsid w:val="002E4A3A"/>
    <w:rsid w:val="00302A82"/>
    <w:rsid w:val="00334E46"/>
    <w:rsid w:val="003376E9"/>
    <w:rsid w:val="00341609"/>
    <w:rsid w:val="00354337"/>
    <w:rsid w:val="00377AB7"/>
    <w:rsid w:val="003D51A1"/>
    <w:rsid w:val="003F1425"/>
    <w:rsid w:val="003F326C"/>
    <w:rsid w:val="003F6CF6"/>
    <w:rsid w:val="00400B8C"/>
    <w:rsid w:val="00411D7B"/>
    <w:rsid w:val="00466FC6"/>
    <w:rsid w:val="004901D1"/>
    <w:rsid w:val="0049490D"/>
    <w:rsid w:val="004A794A"/>
    <w:rsid w:val="004B6DE4"/>
    <w:rsid w:val="00526500"/>
    <w:rsid w:val="00542681"/>
    <w:rsid w:val="005440E6"/>
    <w:rsid w:val="00553584"/>
    <w:rsid w:val="005712F4"/>
    <w:rsid w:val="005720A9"/>
    <w:rsid w:val="005828C0"/>
    <w:rsid w:val="005C1BC1"/>
    <w:rsid w:val="005E1903"/>
    <w:rsid w:val="006128CC"/>
    <w:rsid w:val="0061471A"/>
    <w:rsid w:val="00701A29"/>
    <w:rsid w:val="0070384E"/>
    <w:rsid w:val="00707D40"/>
    <w:rsid w:val="00720259"/>
    <w:rsid w:val="00721A93"/>
    <w:rsid w:val="0074793D"/>
    <w:rsid w:val="00753734"/>
    <w:rsid w:val="00772AF9"/>
    <w:rsid w:val="00855A17"/>
    <w:rsid w:val="00857879"/>
    <w:rsid w:val="00864320"/>
    <w:rsid w:val="008D18C0"/>
    <w:rsid w:val="008E520E"/>
    <w:rsid w:val="00932F76"/>
    <w:rsid w:val="00936250"/>
    <w:rsid w:val="009503D2"/>
    <w:rsid w:val="0098018B"/>
    <w:rsid w:val="009942C5"/>
    <w:rsid w:val="009C61BE"/>
    <w:rsid w:val="00A13DB9"/>
    <w:rsid w:val="00A27EEA"/>
    <w:rsid w:val="00A27F22"/>
    <w:rsid w:val="00A6546C"/>
    <w:rsid w:val="00A76945"/>
    <w:rsid w:val="00A81402"/>
    <w:rsid w:val="00A86A15"/>
    <w:rsid w:val="00AA2765"/>
    <w:rsid w:val="00B531E3"/>
    <w:rsid w:val="00C5246D"/>
    <w:rsid w:val="00C871F3"/>
    <w:rsid w:val="00D563A2"/>
    <w:rsid w:val="00D80179"/>
    <w:rsid w:val="00DA4DD5"/>
    <w:rsid w:val="00E35A24"/>
    <w:rsid w:val="00E4475A"/>
    <w:rsid w:val="00E730B6"/>
    <w:rsid w:val="00E84540"/>
    <w:rsid w:val="00EA7A53"/>
    <w:rsid w:val="00ED5E30"/>
    <w:rsid w:val="00EE3719"/>
    <w:rsid w:val="00F01F8B"/>
    <w:rsid w:val="00F245F2"/>
    <w:rsid w:val="00F24D59"/>
    <w:rsid w:val="00F43077"/>
    <w:rsid w:val="00F5351B"/>
    <w:rsid w:val="00F63411"/>
    <w:rsid w:val="00FA1F0C"/>
    <w:rsid w:val="00FB511A"/>
    <w:rsid w:val="00FC721C"/>
    <w:rsid w:val="00FE31C6"/>
    <w:rsid w:val="00FE6415"/>
    <w:rsid w:val="00FE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semiHidden/>
    <w:unhideWhenUsed/>
    <w:qFormat/>
    <w:rsid w:val="00E84540"/>
    <w:pPr>
      <w:keepNext/>
      <w:widowControl/>
      <w:outlineLvl w:val="1"/>
    </w:pPr>
    <w:rPr>
      <w:rFonts w:ascii="Arial" w:eastAsia="Times New Roman"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1C6"/>
    <w:rPr>
      <w:color w:val="0000FF" w:themeColor="hyperlink"/>
      <w:u w:val="single"/>
    </w:rPr>
  </w:style>
  <w:style w:type="paragraph" w:styleId="BalloonText">
    <w:name w:val="Balloon Text"/>
    <w:basedOn w:val="Normal"/>
    <w:link w:val="BalloonTextChar"/>
    <w:uiPriority w:val="99"/>
    <w:semiHidden/>
    <w:unhideWhenUsed/>
    <w:rsid w:val="00FE31C6"/>
    <w:rPr>
      <w:rFonts w:ascii="Tahoma" w:hAnsi="Tahoma" w:cs="Tahoma"/>
      <w:sz w:val="16"/>
      <w:szCs w:val="16"/>
    </w:rPr>
  </w:style>
  <w:style w:type="character" w:customStyle="1" w:styleId="BalloonTextChar">
    <w:name w:val="Balloon Text Char"/>
    <w:basedOn w:val="DefaultParagraphFont"/>
    <w:link w:val="BalloonText"/>
    <w:uiPriority w:val="99"/>
    <w:semiHidden/>
    <w:rsid w:val="00FE31C6"/>
    <w:rPr>
      <w:rFonts w:ascii="Tahoma" w:hAnsi="Tahoma" w:cs="Tahoma"/>
      <w:sz w:val="16"/>
      <w:szCs w:val="16"/>
    </w:rPr>
  </w:style>
  <w:style w:type="character" w:customStyle="1" w:styleId="Heading2Char">
    <w:name w:val="Heading 2 Char"/>
    <w:basedOn w:val="DefaultParagraphFont"/>
    <w:link w:val="Heading2"/>
    <w:semiHidden/>
    <w:rsid w:val="00E84540"/>
    <w:rPr>
      <w:rFonts w:ascii="Arial" w:eastAsia="Times New Roman" w:hAnsi="Arial" w:cs="Arial"/>
      <w:b/>
      <w:sz w:val="28"/>
      <w:szCs w:val="24"/>
      <w:u w:val="single"/>
    </w:rPr>
  </w:style>
  <w:style w:type="paragraph" w:styleId="ListParagraph">
    <w:name w:val="List Paragraph"/>
    <w:basedOn w:val="Normal"/>
    <w:uiPriority w:val="34"/>
    <w:qFormat/>
    <w:rsid w:val="00B531E3"/>
    <w:pPr>
      <w:ind w:left="720"/>
      <w:contextualSpacing/>
    </w:pPr>
  </w:style>
  <w:style w:type="paragraph" w:customStyle="1" w:styleId="Default">
    <w:name w:val="Default"/>
    <w:rsid w:val="009503D2"/>
    <w:pPr>
      <w:widowControl/>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semiHidden/>
    <w:unhideWhenUsed/>
    <w:qFormat/>
    <w:rsid w:val="00E84540"/>
    <w:pPr>
      <w:keepNext/>
      <w:widowControl/>
      <w:outlineLvl w:val="1"/>
    </w:pPr>
    <w:rPr>
      <w:rFonts w:ascii="Arial" w:eastAsia="Times New Roman"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1C6"/>
    <w:rPr>
      <w:color w:val="0000FF" w:themeColor="hyperlink"/>
      <w:u w:val="single"/>
    </w:rPr>
  </w:style>
  <w:style w:type="paragraph" w:styleId="BalloonText">
    <w:name w:val="Balloon Text"/>
    <w:basedOn w:val="Normal"/>
    <w:link w:val="BalloonTextChar"/>
    <w:uiPriority w:val="99"/>
    <w:semiHidden/>
    <w:unhideWhenUsed/>
    <w:rsid w:val="00FE31C6"/>
    <w:rPr>
      <w:rFonts w:ascii="Tahoma" w:hAnsi="Tahoma" w:cs="Tahoma"/>
      <w:sz w:val="16"/>
      <w:szCs w:val="16"/>
    </w:rPr>
  </w:style>
  <w:style w:type="character" w:customStyle="1" w:styleId="BalloonTextChar">
    <w:name w:val="Balloon Text Char"/>
    <w:basedOn w:val="DefaultParagraphFont"/>
    <w:link w:val="BalloonText"/>
    <w:uiPriority w:val="99"/>
    <w:semiHidden/>
    <w:rsid w:val="00FE31C6"/>
    <w:rPr>
      <w:rFonts w:ascii="Tahoma" w:hAnsi="Tahoma" w:cs="Tahoma"/>
      <w:sz w:val="16"/>
      <w:szCs w:val="16"/>
    </w:rPr>
  </w:style>
  <w:style w:type="character" w:customStyle="1" w:styleId="Heading2Char">
    <w:name w:val="Heading 2 Char"/>
    <w:basedOn w:val="DefaultParagraphFont"/>
    <w:link w:val="Heading2"/>
    <w:semiHidden/>
    <w:rsid w:val="00E84540"/>
    <w:rPr>
      <w:rFonts w:ascii="Arial" w:eastAsia="Times New Roman" w:hAnsi="Arial" w:cs="Arial"/>
      <w:b/>
      <w:sz w:val="28"/>
      <w:szCs w:val="24"/>
      <w:u w:val="single"/>
    </w:rPr>
  </w:style>
  <w:style w:type="paragraph" w:styleId="ListParagraph">
    <w:name w:val="List Paragraph"/>
    <w:basedOn w:val="Normal"/>
    <w:uiPriority w:val="34"/>
    <w:qFormat/>
    <w:rsid w:val="00B531E3"/>
    <w:pPr>
      <w:ind w:left="720"/>
      <w:contextualSpacing/>
    </w:pPr>
  </w:style>
  <w:style w:type="paragraph" w:customStyle="1" w:styleId="Default">
    <w:name w:val="Default"/>
    <w:rsid w:val="009503D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3024">
      <w:bodyDiv w:val="1"/>
      <w:marLeft w:val="0"/>
      <w:marRight w:val="0"/>
      <w:marTop w:val="0"/>
      <w:marBottom w:val="0"/>
      <w:divBdr>
        <w:top w:val="none" w:sz="0" w:space="0" w:color="auto"/>
        <w:left w:val="none" w:sz="0" w:space="0" w:color="auto"/>
        <w:bottom w:val="none" w:sz="0" w:space="0" w:color="auto"/>
        <w:right w:val="none" w:sz="0" w:space="0" w:color="auto"/>
      </w:divBdr>
      <w:divsChild>
        <w:div w:id="120661368">
          <w:marLeft w:val="0"/>
          <w:marRight w:val="0"/>
          <w:marTop w:val="0"/>
          <w:marBottom w:val="0"/>
          <w:divBdr>
            <w:top w:val="none" w:sz="0" w:space="0" w:color="auto"/>
            <w:left w:val="none" w:sz="0" w:space="0" w:color="auto"/>
            <w:bottom w:val="none" w:sz="0" w:space="0" w:color="auto"/>
            <w:right w:val="none" w:sz="0" w:space="0" w:color="auto"/>
          </w:divBdr>
          <w:divsChild>
            <w:div w:id="325934861">
              <w:marLeft w:val="0"/>
              <w:marRight w:val="0"/>
              <w:marTop w:val="0"/>
              <w:marBottom w:val="0"/>
              <w:divBdr>
                <w:top w:val="none" w:sz="0" w:space="0" w:color="auto"/>
                <w:left w:val="none" w:sz="0" w:space="0" w:color="auto"/>
                <w:bottom w:val="none" w:sz="0" w:space="0" w:color="auto"/>
                <w:right w:val="none" w:sz="0" w:space="0" w:color="auto"/>
              </w:divBdr>
              <w:divsChild>
                <w:div w:id="815335375">
                  <w:marLeft w:val="0"/>
                  <w:marRight w:val="0"/>
                  <w:marTop w:val="0"/>
                  <w:marBottom w:val="0"/>
                  <w:divBdr>
                    <w:top w:val="none" w:sz="0" w:space="0" w:color="auto"/>
                    <w:left w:val="none" w:sz="0" w:space="0" w:color="auto"/>
                    <w:bottom w:val="none" w:sz="0" w:space="0" w:color="auto"/>
                    <w:right w:val="none" w:sz="0" w:space="0" w:color="auto"/>
                  </w:divBdr>
                  <w:divsChild>
                    <w:div w:id="1127309470">
                      <w:marLeft w:val="0"/>
                      <w:marRight w:val="0"/>
                      <w:marTop w:val="0"/>
                      <w:marBottom w:val="0"/>
                      <w:divBdr>
                        <w:top w:val="none" w:sz="0" w:space="0" w:color="auto"/>
                        <w:left w:val="none" w:sz="0" w:space="0" w:color="auto"/>
                        <w:bottom w:val="none" w:sz="0" w:space="0" w:color="auto"/>
                        <w:right w:val="none" w:sz="0" w:space="0" w:color="auto"/>
                      </w:divBdr>
                      <w:divsChild>
                        <w:div w:id="948511715">
                          <w:marLeft w:val="0"/>
                          <w:marRight w:val="0"/>
                          <w:marTop w:val="0"/>
                          <w:marBottom w:val="0"/>
                          <w:divBdr>
                            <w:top w:val="none" w:sz="0" w:space="0" w:color="auto"/>
                            <w:left w:val="none" w:sz="0" w:space="0" w:color="auto"/>
                            <w:bottom w:val="none" w:sz="0" w:space="0" w:color="auto"/>
                            <w:right w:val="none" w:sz="0" w:space="0" w:color="auto"/>
                          </w:divBdr>
                          <w:divsChild>
                            <w:div w:id="1174415744">
                              <w:marLeft w:val="0"/>
                              <w:marRight w:val="0"/>
                              <w:marTop w:val="0"/>
                              <w:marBottom w:val="0"/>
                              <w:divBdr>
                                <w:top w:val="none" w:sz="0" w:space="0" w:color="auto"/>
                                <w:left w:val="none" w:sz="0" w:space="0" w:color="auto"/>
                                <w:bottom w:val="none" w:sz="0" w:space="0" w:color="auto"/>
                                <w:right w:val="none" w:sz="0" w:space="0" w:color="auto"/>
                              </w:divBdr>
                              <w:divsChild>
                                <w:div w:id="1045715809">
                                  <w:marLeft w:val="0"/>
                                  <w:marRight w:val="0"/>
                                  <w:marTop w:val="0"/>
                                  <w:marBottom w:val="0"/>
                                  <w:divBdr>
                                    <w:top w:val="none" w:sz="0" w:space="0" w:color="auto"/>
                                    <w:left w:val="none" w:sz="0" w:space="0" w:color="auto"/>
                                    <w:bottom w:val="none" w:sz="0" w:space="0" w:color="auto"/>
                                    <w:right w:val="none" w:sz="0" w:space="0" w:color="auto"/>
                                  </w:divBdr>
                                  <w:divsChild>
                                    <w:div w:id="1640526411">
                                      <w:marLeft w:val="0"/>
                                      <w:marRight w:val="0"/>
                                      <w:marTop w:val="0"/>
                                      <w:marBottom w:val="0"/>
                                      <w:divBdr>
                                        <w:top w:val="none" w:sz="0" w:space="0" w:color="auto"/>
                                        <w:left w:val="none" w:sz="0" w:space="0" w:color="auto"/>
                                        <w:bottom w:val="none" w:sz="0" w:space="0" w:color="auto"/>
                                        <w:right w:val="none" w:sz="0" w:space="0" w:color="auto"/>
                                      </w:divBdr>
                                      <w:divsChild>
                                        <w:div w:id="1180117401">
                                          <w:marLeft w:val="0"/>
                                          <w:marRight w:val="0"/>
                                          <w:marTop w:val="0"/>
                                          <w:marBottom w:val="0"/>
                                          <w:divBdr>
                                            <w:top w:val="none" w:sz="0" w:space="0" w:color="auto"/>
                                            <w:left w:val="none" w:sz="0" w:space="0" w:color="auto"/>
                                            <w:bottom w:val="none" w:sz="0" w:space="0" w:color="auto"/>
                                            <w:right w:val="none" w:sz="0" w:space="0" w:color="auto"/>
                                          </w:divBdr>
                                          <w:divsChild>
                                            <w:div w:id="1704939581">
                                              <w:marLeft w:val="0"/>
                                              <w:marRight w:val="0"/>
                                              <w:marTop w:val="0"/>
                                              <w:marBottom w:val="0"/>
                                              <w:divBdr>
                                                <w:top w:val="none" w:sz="0" w:space="0" w:color="auto"/>
                                                <w:left w:val="none" w:sz="0" w:space="0" w:color="auto"/>
                                                <w:bottom w:val="none" w:sz="0" w:space="0" w:color="auto"/>
                                                <w:right w:val="none" w:sz="0" w:space="0" w:color="auto"/>
                                              </w:divBdr>
                                              <w:divsChild>
                                                <w:div w:id="166599187">
                                                  <w:marLeft w:val="0"/>
                                                  <w:marRight w:val="0"/>
                                                  <w:marTop w:val="0"/>
                                                  <w:marBottom w:val="0"/>
                                                  <w:divBdr>
                                                    <w:top w:val="none" w:sz="0" w:space="0" w:color="auto"/>
                                                    <w:left w:val="none" w:sz="0" w:space="0" w:color="auto"/>
                                                    <w:bottom w:val="none" w:sz="0" w:space="0" w:color="auto"/>
                                                    <w:right w:val="none" w:sz="0" w:space="0" w:color="auto"/>
                                                  </w:divBdr>
                                                  <w:divsChild>
                                                    <w:div w:id="1431199257">
                                                      <w:marLeft w:val="0"/>
                                                      <w:marRight w:val="0"/>
                                                      <w:marTop w:val="0"/>
                                                      <w:marBottom w:val="0"/>
                                                      <w:divBdr>
                                                        <w:top w:val="none" w:sz="0" w:space="0" w:color="auto"/>
                                                        <w:left w:val="none" w:sz="0" w:space="0" w:color="auto"/>
                                                        <w:bottom w:val="none" w:sz="0" w:space="0" w:color="auto"/>
                                                        <w:right w:val="none" w:sz="0" w:space="0" w:color="auto"/>
                                                      </w:divBdr>
                                                      <w:divsChild>
                                                        <w:div w:id="1344475610">
                                                          <w:marLeft w:val="0"/>
                                                          <w:marRight w:val="0"/>
                                                          <w:marTop w:val="0"/>
                                                          <w:marBottom w:val="0"/>
                                                          <w:divBdr>
                                                            <w:top w:val="none" w:sz="0" w:space="0" w:color="auto"/>
                                                            <w:left w:val="none" w:sz="0" w:space="0" w:color="auto"/>
                                                            <w:bottom w:val="none" w:sz="0" w:space="0" w:color="auto"/>
                                                            <w:right w:val="none" w:sz="0" w:space="0" w:color="auto"/>
                                                          </w:divBdr>
                                                          <w:divsChild>
                                                            <w:div w:id="1173951905">
                                                              <w:marLeft w:val="0"/>
                                                              <w:marRight w:val="0"/>
                                                              <w:marTop w:val="0"/>
                                                              <w:marBottom w:val="0"/>
                                                              <w:divBdr>
                                                                <w:top w:val="none" w:sz="0" w:space="0" w:color="auto"/>
                                                                <w:left w:val="none" w:sz="0" w:space="0" w:color="auto"/>
                                                                <w:bottom w:val="none" w:sz="0" w:space="0" w:color="auto"/>
                                                                <w:right w:val="none" w:sz="0" w:space="0" w:color="auto"/>
                                                              </w:divBdr>
                                                              <w:divsChild>
                                                                <w:div w:id="1380738827">
                                                                  <w:marLeft w:val="0"/>
                                                                  <w:marRight w:val="0"/>
                                                                  <w:marTop w:val="0"/>
                                                                  <w:marBottom w:val="0"/>
                                                                  <w:divBdr>
                                                                    <w:top w:val="none" w:sz="0" w:space="0" w:color="auto"/>
                                                                    <w:left w:val="none" w:sz="0" w:space="0" w:color="auto"/>
                                                                    <w:bottom w:val="none" w:sz="0" w:space="0" w:color="auto"/>
                                                                    <w:right w:val="none" w:sz="0" w:space="0" w:color="auto"/>
                                                                  </w:divBdr>
                                                                  <w:divsChild>
                                                                    <w:div w:id="1010988926">
                                                                      <w:marLeft w:val="0"/>
                                                                      <w:marRight w:val="0"/>
                                                                      <w:marTop w:val="0"/>
                                                                      <w:marBottom w:val="0"/>
                                                                      <w:divBdr>
                                                                        <w:top w:val="none" w:sz="0" w:space="0" w:color="auto"/>
                                                                        <w:left w:val="none" w:sz="0" w:space="0" w:color="auto"/>
                                                                        <w:bottom w:val="none" w:sz="0" w:space="0" w:color="auto"/>
                                                                        <w:right w:val="none" w:sz="0" w:space="0" w:color="auto"/>
                                                                      </w:divBdr>
                                                                      <w:divsChild>
                                                                        <w:div w:id="1775897789">
                                                                          <w:marLeft w:val="0"/>
                                                                          <w:marRight w:val="0"/>
                                                                          <w:marTop w:val="0"/>
                                                                          <w:marBottom w:val="0"/>
                                                                          <w:divBdr>
                                                                            <w:top w:val="none" w:sz="0" w:space="0" w:color="auto"/>
                                                                            <w:left w:val="none" w:sz="0" w:space="0" w:color="auto"/>
                                                                            <w:bottom w:val="none" w:sz="0" w:space="0" w:color="auto"/>
                                                                            <w:right w:val="none" w:sz="0" w:space="0" w:color="auto"/>
                                                                          </w:divBdr>
                                                                          <w:divsChild>
                                                                            <w:div w:id="1326856048">
                                                                              <w:marLeft w:val="0"/>
                                                                              <w:marRight w:val="0"/>
                                                                              <w:marTop w:val="0"/>
                                                                              <w:marBottom w:val="351"/>
                                                                              <w:divBdr>
                                                                                <w:top w:val="none" w:sz="0" w:space="0" w:color="auto"/>
                                                                                <w:left w:val="none" w:sz="0" w:space="0" w:color="auto"/>
                                                                                <w:bottom w:val="none" w:sz="0" w:space="0" w:color="auto"/>
                                                                                <w:right w:val="none" w:sz="0" w:space="0" w:color="auto"/>
                                                                              </w:divBdr>
                                                                              <w:divsChild>
                                                                                <w:div w:id="1303075835">
                                                                                  <w:marLeft w:val="0"/>
                                                                                  <w:marRight w:val="0"/>
                                                                                  <w:marTop w:val="163"/>
                                                                                  <w:marBottom w:val="0"/>
                                                                                  <w:divBdr>
                                                                                    <w:top w:val="none" w:sz="0" w:space="0" w:color="auto"/>
                                                                                    <w:left w:val="none" w:sz="0" w:space="0" w:color="auto"/>
                                                                                    <w:bottom w:val="none" w:sz="0" w:space="0" w:color="auto"/>
                                                                                    <w:right w:val="none" w:sz="0" w:space="0" w:color="auto"/>
                                                                                  </w:divBdr>
                                                                                  <w:divsChild>
                                                                                    <w:div w:id="1656759013">
                                                                                      <w:marLeft w:val="0"/>
                                                                                      <w:marRight w:val="0"/>
                                                                                      <w:marTop w:val="0"/>
                                                                                      <w:marBottom w:val="0"/>
                                                                                      <w:divBdr>
                                                                                        <w:top w:val="none" w:sz="0" w:space="0" w:color="auto"/>
                                                                                        <w:left w:val="none" w:sz="0" w:space="0" w:color="auto"/>
                                                                                        <w:bottom w:val="none" w:sz="0" w:space="0" w:color="auto"/>
                                                                                        <w:right w:val="none" w:sz="0" w:space="0" w:color="auto"/>
                                                                                      </w:divBdr>
                                                                                      <w:divsChild>
                                                                                        <w:div w:id="1435443862">
                                                                                          <w:marLeft w:val="0"/>
                                                                                          <w:marRight w:val="0"/>
                                                                                          <w:marTop w:val="0"/>
                                                                                          <w:marBottom w:val="0"/>
                                                                                          <w:divBdr>
                                                                                            <w:top w:val="none" w:sz="0" w:space="0" w:color="auto"/>
                                                                                            <w:left w:val="none" w:sz="0" w:space="0" w:color="auto"/>
                                                                                            <w:bottom w:val="none" w:sz="0" w:space="0" w:color="auto"/>
                                                                                            <w:right w:val="none" w:sz="0" w:space="0" w:color="auto"/>
                                                                                          </w:divBdr>
                                                                                          <w:divsChild>
                                                                                            <w:div w:id="670260076">
                                                                                              <w:marLeft w:val="0"/>
                                                                                              <w:marRight w:val="0"/>
                                                                                              <w:marTop w:val="0"/>
                                                                                              <w:marBottom w:val="0"/>
                                                                                              <w:divBdr>
                                                                                                <w:top w:val="none" w:sz="0" w:space="0" w:color="auto"/>
                                                                                                <w:left w:val="none" w:sz="0" w:space="0" w:color="auto"/>
                                                                                                <w:bottom w:val="none" w:sz="0" w:space="0" w:color="auto"/>
                                                                                                <w:right w:val="none" w:sz="0" w:space="0" w:color="auto"/>
                                                                                              </w:divBdr>
                                                                                              <w:divsChild>
                                                                                                <w:div w:id="19379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370979">
      <w:bodyDiv w:val="1"/>
      <w:marLeft w:val="0"/>
      <w:marRight w:val="0"/>
      <w:marTop w:val="0"/>
      <w:marBottom w:val="0"/>
      <w:divBdr>
        <w:top w:val="none" w:sz="0" w:space="0" w:color="auto"/>
        <w:left w:val="none" w:sz="0" w:space="0" w:color="auto"/>
        <w:bottom w:val="none" w:sz="0" w:space="0" w:color="auto"/>
        <w:right w:val="none" w:sz="0" w:space="0" w:color="auto"/>
      </w:divBdr>
    </w:div>
    <w:div w:id="204748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terlakeridingclub@live.c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ph@liv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9A013-807D-41D9-BB4A-5DF2B11C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Manitoba eHealth</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Falk, Nicole</cp:lastModifiedBy>
  <cp:revision>2</cp:revision>
  <cp:lastPrinted>2013-01-24T12:56:00Z</cp:lastPrinted>
  <dcterms:created xsi:type="dcterms:W3CDTF">2015-04-28T13:31:00Z</dcterms:created>
  <dcterms:modified xsi:type="dcterms:W3CDTF">2015-04-28T13:31:00Z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2012-02-24T00:00:00Z</vt:filetime>
  </property>
  <property fmtid="{D5CDD505-2E9C-101B-9397-08002B2CF9AE}" pid="3" name="LastSaved">
    <vt:filetime>2013-01-14T00:00:00Z</vt:filetime>
  </property>
</Properties>
</file>